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8F" w:rsidRPr="006150C6" w:rsidRDefault="00E74D8F">
      <w:pPr>
        <w:rPr>
          <w:rFonts w:asciiTheme="majorHAnsi" w:hAnsiTheme="majorHAnsi" w:cstheme="majorHAnsi"/>
        </w:rPr>
      </w:pPr>
    </w:p>
    <w:p w:rsidR="00136DFF" w:rsidRPr="006150C6" w:rsidRDefault="00136DFF">
      <w:pPr>
        <w:rPr>
          <w:rFonts w:asciiTheme="majorHAnsi" w:hAnsiTheme="majorHAnsi" w:cstheme="majorHAnsi"/>
        </w:rPr>
      </w:pPr>
    </w:p>
    <w:tbl>
      <w:tblPr>
        <w:tblStyle w:val="Tabladecuadrcula4-nfasis6"/>
        <w:tblW w:w="8932" w:type="dxa"/>
        <w:tblLook w:val="04A0" w:firstRow="1" w:lastRow="0" w:firstColumn="1" w:lastColumn="0" w:noHBand="0" w:noVBand="1"/>
      </w:tblPr>
      <w:tblGrid>
        <w:gridCol w:w="4386"/>
        <w:gridCol w:w="4546"/>
      </w:tblGrid>
      <w:tr w:rsidR="00CD3A8C" w:rsidRPr="00E86761" w:rsidTr="001F1913">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6150C6" w:rsidRDefault="00CD3A8C" w:rsidP="00221FDE">
            <w:pPr>
              <w:jc w:val="center"/>
              <w:rPr>
                <w:rFonts w:cstheme="minorHAnsi"/>
                <w:b w:val="0"/>
                <w:color w:val="auto"/>
                <w:sz w:val="44"/>
                <w:lang w:val="es-ES"/>
              </w:rPr>
            </w:pPr>
            <w:r w:rsidRPr="006150C6">
              <w:rPr>
                <w:rFonts w:cstheme="minorHAnsi"/>
                <w:color w:val="auto"/>
                <w:sz w:val="44"/>
                <w:lang w:val="es-ES"/>
              </w:rPr>
              <w:t>DE</w:t>
            </w:r>
            <w:r w:rsidR="00520C89" w:rsidRPr="006150C6">
              <w:rPr>
                <w:rFonts w:cstheme="minorHAnsi"/>
                <w:color w:val="auto"/>
                <w:sz w:val="44"/>
                <w:lang w:val="es-ES"/>
              </w:rPr>
              <w:t xml:space="preserve">SCRIPCIÓN Y PERFIL DEL PUESTO DE </w:t>
            </w:r>
            <w:r w:rsidR="00221FDE">
              <w:rPr>
                <w:rFonts w:cstheme="minorHAnsi"/>
                <w:color w:val="auto"/>
                <w:sz w:val="44"/>
                <w:lang w:val="es-ES"/>
              </w:rPr>
              <w:t>COORDINADOR DE EJE DE BIENESTAR INCLUYENTE</w:t>
            </w:r>
          </w:p>
        </w:tc>
      </w:tr>
      <w:tr w:rsidR="00CD3A8C" w:rsidRPr="006150C6"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sz w:val="24"/>
                <w:lang w:val="es-ES"/>
              </w:rPr>
            </w:pPr>
            <w:r w:rsidRPr="00957E9F">
              <w:rPr>
                <w:rFonts w:asciiTheme="majorHAnsi" w:hAnsiTheme="majorHAnsi" w:cstheme="majorHAnsi"/>
                <w:sz w:val="24"/>
                <w:lang w:val="es-ES"/>
              </w:rPr>
              <w:t>NOMBRE DEL PUESTO</w:t>
            </w:r>
          </w:p>
        </w:tc>
      </w:tr>
      <w:tr w:rsidR="00CD3A8C" w:rsidRPr="00E86761"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167901" w:rsidP="00221FDE">
            <w:pPr>
              <w:rPr>
                <w:rFonts w:asciiTheme="majorHAnsi" w:hAnsiTheme="majorHAnsi" w:cstheme="majorHAnsi"/>
                <w:b w:val="0"/>
                <w:sz w:val="24"/>
                <w:lang w:val="es-ES"/>
              </w:rPr>
            </w:pPr>
            <w:r>
              <w:rPr>
                <w:rFonts w:asciiTheme="majorHAnsi" w:hAnsiTheme="majorHAnsi" w:cstheme="majorHAnsi"/>
                <w:b w:val="0"/>
                <w:sz w:val="24"/>
                <w:lang w:val="es-ES"/>
              </w:rPr>
              <w:t>COORDINADOR D</w:t>
            </w:r>
            <w:r w:rsidR="000E1331">
              <w:rPr>
                <w:rFonts w:asciiTheme="majorHAnsi" w:hAnsiTheme="majorHAnsi" w:cstheme="majorHAnsi"/>
                <w:b w:val="0"/>
                <w:sz w:val="24"/>
                <w:lang w:val="es-ES"/>
              </w:rPr>
              <w:t xml:space="preserve">E </w:t>
            </w:r>
            <w:r w:rsidR="00221FDE">
              <w:rPr>
                <w:rFonts w:asciiTheme="majorHAnsi" w:hAnsiTheme="majorHAnsi" w:cstheme="majorHAnsi"/>
                <w:b w:val="0"/>
                <w:sz w:val="24"/>
                <w:lang w:val="es-ES"/>
              </w:rPr>
              <w:t>EJE DE BIENESTAR INCLUYENTE</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Rama del puesto: Administrativo</w:t>
            </w:r>
            <w:r w:rsidR="003910D3" w:rsidRPr="00957E9F">
              <w:rPr>
                <w:rFonts w:asciiTheme="majorHAnsi" w:hAnsiTheme="majorHAnsi" w:cstheme="majorHAnsi"/>
                <w:lang w:val="es-ES"/>
              </w:rPr>
              <w:t xml:space="preserve"> </w:t>
            </w:r>
          </w:p>
        </w:tc>
        <w:tc>
          <w:tcPr>
            <w:tcW w:w="4546" w:type="dxa"/>
            <w:tcBorders>
              <w:left w:val="single" w:sz="4" w:space="0" w:color="A8D08D" w:themeColor="accent6" w:themeTint="99"/>
            </w:tcBorders>
          </w:tcPr>
          <w:p w:rsidR="00A85359" w:rsidRPr="00957E9F" w:rsidRDefault="00A85359" w:rsidP="00A85359">
            <w:pPr>
              <w:ind w:left="142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ES"/>
              </w:rPr>
            </w:pPr>
            <w:r w:rsidRPr="00957E9F">
              <w:rPr>
                <w:rFonts w:asciiTheme="majorHAnsi" w:hAnsiTheme="majorHAnsi" w:cstheme="majorHAnsi"/>
                <w:lang w:val="es-ES"/>
              </w:rPr>
              <w:t>Edad: indistinto</w:t>
            </w:r>
          </w:p>
        </w:tc>
      </w:tr>
      <w:tr w:rsidR="00A85359" w:rsidRPr="006150C6" w:rsidTr="001F1913">
        <w:trPr>
          <w:trHeight w:val="261"/>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Estado civil: indistinto</w:t>
            </w:r>
          </w:p>
        </w:tc>
        <w:tc>
          <w:tcPr>
            <w:tcW w:w="4546" w:type="dxa"/>
            <w:tcBorders>
              <w:left w:val="single" w:sz="4" w:space="0" w:color="A8D08D" w:themeColor="accent6" w:themeTint="99"/>
            </w:tcBorders>
          </w:tcPr>
          <w:p w:rsidR="00A85359" w:rsidRPr="00957E9F" w:rsidRDefault="00957E9F" w:rsidP="00A85359">
            <w:pPr>
              <w:ind w:left="1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lang w:val="es-ES"/>
              </w:rPr>
            </w:pPr>
            <w:r>
              <w:rPr>
                <w:rFonts w:asciiTheme="majorHAnsi" w:hAnsiTheme="majorHAnsi" w:cstheme="majorHAnsi"/>
                <w:lang w:val="es-ES"/>
              </w:rPr>
              <w:t>Disponibilidad para viajar: Sí</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A85359" w:rsidRPr="00957E9F" w:rsidRDefault="00A85359" w:rsidP="006302DC">
            <w:pPr>
              <w:jc w:val="both"/>
              <w:rPr>
                <w:rFonts w:asciiTheme="majorHAnsi" w:hAnsiTheme="majorHAnsi" w:cstheme="majorHAnsi"/>
                <w:b w:val="0"/>
                <w:bCs w:val="0"/>
                <w:lang w:val="es-ES"/>
              </w:rPr>
            </w:pPr>
          </w:p>
        </w:tc>
      </w:tr>
      <w:tr w:rsidR="00CD3A8C" w:rsidRPr="00E86761"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lang w:val="es-ES"/>
              </w:rPr>
            </w:pPr>
            <w:r w:rsidRPr="00957E9F">
              <w:rPr>
                <w:rFonts w:asciiTheme="majorHAnsi" w:hAnsiTheme="majorHAnsi" w:cstheme="majorHAnsi"/>
                <w:b w:val="0"/>
                <w:lang w:val="es-ES"/>
              </w:rPr>
              <w:t>ESCOLARIDAD Y ÁREAS DE CONOCIMIENTO</w:t>
            </w:r>
          </w:p>
        </w:tc>
      </w:tr>
      <w:tr w:rsidR="00CD3A8C" w:rsidRPr="00E86761"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0469D3">
            <w:pPr>
              <w:jc w:val="both"/>
              <w:rPr>
                <w:rFonts w:asciiTheme="majorHAnsi" w:hAnsiTheme="majorHAnsi" w:cstheme="majorHAnsi"/>
                <w:lang w:val="es-ES"/>
              </w:rPr>
            </w:pPr>
            <w:r w:rsidRPr="00957E9F">
              <w:rPr>
                <w:rFonts w:asciiTheme="majorHAnsi" w:hAnsiTheme="majorHAnsi" w:cstheme="majorHAnsi"/>
                <w:lang w:val="es-ES"/>
              </w:rPr>
              <w:t xml:space="preserve">Nivel de estudios: </w:t>
            </w:r>
            <w:r w:rsidR="00E86761">
              <w:rPr>
                <w:rFonts w:asciiTheme="majorHAnsi" w:hAnsiTheme="majorHAnsi" w:cstheme="majorHAnsi"/>
                <w:lang w:val="es-ES"/>
              </w:rPr>
              <w:t>Media Superior, Técnico, Licenciatura o equivalente</w:t>
            </w:r>
          </w:p>
        </w:tc>
      </w:tr>
      <w:tr w:rsidR="00CD3A8C" w:rsidRPr="00E86761" w:rsidTr="001F1913">
        <w:trPr>
          <w:trHeight w:val="50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167901">
            <w:pPr>
              <w:jc w:val="both"/>
              <w:rPr>
                <w:rFonts w:asciiTheme="majorHAnsi" w:hAnsiTheme="majorHAnsi" w:cstheme="majorHAnsi"/>
                <w:lang w:val="es-ES"/>
              </w:rPr>
            </w:pPr>
            <w:r w:rsidRPr="00957E9F">
              <w:rPr>
                <w:rFonts w:asciiTheme="majorHAnsi" w:hAnsiTheme="majorHAnsi" w:cstheme="majorHAnsi"/>
                <w:lang w:val="es-ES"/>
              </w:rPr>
              <w:t xml:space="preserve">Áreas de conocimiento: </w:t>
            </w:r>
            <w:r w:rsidR="00360609" w:rsidRPr="00957E9F">
              <w:rPr>
                <w:rFonts w:asciiTheme="majorHAnsi" w:hAnsiTheme="majorHAnsi" w:cstheme="majorHAnsi"/>
                <w:color w:val="202124"/>
                <w:shd w:val="clear" w:color="auto" w:fill="FFFFFF"/>
                <w:lang w:val="es-ES"/>
              </w:rPr>
              <w:t xml:space="preserve">Gestión del tiempo en los asuntos </w:t>
            </w:r>
            <w:r w:rsidR="00167901">
              <w:rPr>
                <w:rFonts w:asciiTheme="majorHAnsi" w:hAnsiTheme="majorHAnsi" w:cstheme="majorHAnsi"/>
                <w:color w:val="202124"/>
                <w:shd w:val="clear" w:color="auto" w:fill="FFFFFF"/>
                <w:lang w:val="es-ES"/>
              </w:rPr>
              <w:t>que se presenten relacionados con su área</w:t>
            </w:r>
            <w:r w:rsidR="00360609" w:rsidRPr="00957E9F">
              <w:rPr>
                <w:rFonts w:asciiTheme="majorHAnsi" w:hAnsiTheme="majorHAnsi" w:cstheme="majorHAnsi"/>
                <w:color w:val="202124"/>
                <w:shd w:val="clear" w:color="auto" w:fill="FFFFFF"/>
                <w:lang w:val="es-ES"/>
              </w:rPr>
              <w:t>, priorizar tareas, buen manejo del equipo informático y aptitudes para el trabajo en equipo.</w:t>
            </w:r>
          </w:p>
        </w:tc>
      </w:tr>
      <w:tr w:rsidR="00CD3A8C" w:rsidRPr="00E86761"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6150C6"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EXPERIENCIA LABORAL</w:t>
            </w:r>
            <w:bookmarkStart w:id="0" w:name="_GoBack"/>
            <w:bookmarkEnd w:id="0"/>
          </w:p>
        </w:tc>
      </w:tr>
      <w:tr w:rsidR="00CD3A8C" w:rsidRPr="00E86761"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5A2F58" w:rsidP="006302DC">
            <w:pPr>
              <w:jc w:val="both"/>
              <w:rPr>
                <w:rFonts w:asciiTheme="majorHAnsi" w:hAnsiTheme="majorHAnsi" w:cstheme="majorHAnsi"/>
                <w:lang w:val="es-ES"/>
              </w:rPr>
            </w:pPr>
            <w:r w:rsidRPr="00957E9F">
              <w:rPr>
                <w:rFonts w:asciiTheme="majorHAnsi" w:hAnsiTheme="majorHAnsi" w:cstheme="majorHAnsi"/>
                <w:lang w:val="es-ES"/>
              </w:rPr>
              <w:t xml:space="preserve">Mínimo de años </w:t>
            </w:r>
            <w:r w:rsidR="00360609" w:rsidRPr="00957E9F">
              <w:rPr>
                <w:rFonts w:asciiTheme="majorHAnsi" w:hAnsiTheme="majorHAnsi" w:cstheme="majorHAnsi"/>
                <w:lang w:val="es-ES"/>
              </w:rPr>
              <w:t>de experiencia: 2</w:t>
            </w:r>
            <w:r w:rsidR="00CD3A8C" w:rsidRPr="00957E9F">
              <w:rPr>
                <w:rFonts w:asciiTheme="majorHAnsi" w:hAnsiTheme="majorHAnsi" w:cstheme="majorHAnsi"/>
                <w:lang w:val="es-ES"/>
              </w:rPr>
              <w:t xml:space="preserve"> años</w:t>
            </w:r>
          </w:p>
        </w:tc>
      </w:tr>
      <w:tr w:rsidR="00CD3A8C" w:rsidRPr="00E86761"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r w:rsidRPr="00957E9F">
              <w:rPr>
                <w:rFonts w:asciiTheme="majorHAnsi" w:hAnsiTheme="majorHAnsi" w:cstheme="majorHAnsi"/>
                <w:lang w:val="es-ES"/>
              </w:rPr>
              <w:t>Área de expe</w:t>
            </w:r>
            <w:r w:rsidR="0022263F" w:rsidRPr="00957E9F">
              <w:rPr>
                <w:rFonts w:asciiTheme="majorHAnsi" w:hAnsiTheme="majorHAnsi" w:cstheme="majorHAnsi"/>
                <w:lang w:val="es-ES"/>
              </w:rPr>
              <w:t>riencia: Administración Pública y Privada.</w:t>
            </w:r>
          </w:p>
        </w:tc>
      </w:tr>
      <w:tr w:rsidR="00CD3A8C" w:rsidRPr="00E86761"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lang w:val="es-ES"/>
              </w:rPr>
            </w:pPr>
          </w:p>
        </w:tc>
      </w:tr>
      <w:tr w:rsidR="00CD3A8C" w:rsidRPr="006150C6"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COMPETENCIAS LABORALES</w:t>
            </w:r>
          </w:p>
        </w:tc>
      </w:tr>
      <w:tr w:rsidR="00CD3A8C" w:rsidRPr="00E86761" w:rsidTr="001F1913">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B673FE" w:rsidRDefault="00CD3A8C" w:rsidP="00BC3965">
            <w:pPr>
              <w:numPr>
                <w:ilvl w:val="0"/>
                <w:numId w:val="4"/>
              </w:numPr>
              <w:shd w:val="clear" w:color="auto" w:fill="FFFFFF"/>
              <w:spacing w:after="60"/>
              <w:ind w:left="0"/>
              <w:rPr>
                <w:rFonts w:asciiTheme="majorHAnsi" w:eastAsia="Times New Roman" w:hAnsiTheme="majorHAnsi" w:cstheme="majorHAnsi"/>
                <w:color w:val="202124"/>
                <w:lang w:val="es-ES"/>
              </w:rPr>
            </w:pPr>
            <w:r w:rsidRPr="00B673FE">
              <w:rPr>
                <w:rFonts w:asciiTheme="majorHAnsi" w:hAnsiTheme="majorHAnsi" w:cstheme="majorHAnsi"/>
                <w:b w:val="0"/>
                <w:lang w:val="es-ES"/>
              </w:rPr>
              <w:t>Básicas:</w:t>
            </w:r>
            <w:r w:rsidRPr="00B673FE">
              <w:rPr>
                <w:rFonts w:asciiTheme="majorHAnsi" w:hAnsiTheme="majorHAnsi" w:cstheme="majorHAnsi"/>
                <w:lang w:val="es-ES"/>
              </w:rPr>
              <w:t xml:space="preserve"> </w:t>
            </w:r>
            <w:r w:rsidR="009C7CA7" w:rsidRPr="00B673FE">
              <w:rPr>
                <w:rFonts w:asciiTheme="majorHAnsi" w:eastAsia="Times New Roman" w:hAnsiTheme="majorHAnsi" w:cstheme="majorHAnsi"/>
                <w:color w:val="202124"/>
                <w:lang w:val="es-ES"/>
              </w:rPr>
              <w:t>Capacidad para organizar y priorizar actividades</w:t>
            </w:r>
            <w:r w:rsidR="009C7CA7" w:rsidRPr="00B673FE">
              <w:rPr>
                <w:rFonts w:asciiTheme="majorHAnsi" w:hAnsiTheme="majorHAnsi" w:cstheme="majorHAnsi"/>
                <w:lang w:val="es-ES"/>
              </w:rPr>
              <w:t xml:space="preserve">, </w:t>
            </w:r>
            <w:r w:rsidRPr="00B673FE">
              <w:rPr>
                <w:rFonts w:asciiTheme="majorHAnsi" w:hAnsiTheme="majorHAnsi" w:cstheme="majorHAnsi"/>
                <w:lang w:val="es-ES"/>
              </w:rPr>
              <w:t>manejo d</w:t>
            </w:r>
            <w:r w:rsidR="009C7CA7" w:rsidRPr="00B673FE">
              <w:rPr>
                <w:rFonts w:asciiTheme="majorHAnsi" w:hAnsiTheme="majorHAnsi" w:cstheme="majorHAnsi"/>
                <w:lang w:val="es-ES"/>
              </w:rPr>
              <w:t>e tecnologías de la información, e</w:t>
            </w:r>
            <w:r w:rsidR="00C176CE" w:rsidRPr="00B673FE">
              <w:rPr>
                <w:rFonts w:asciiTheme="majorHAnsi" w:hAnsiTheme="majorHAnsi" w:cstheme="majorHAnsi"/>
                <w:lang w:val="es-ES"/>
              </w:rPr>
              <w:t>xcelente gramática y ortografía, capaz de sugerir ideas para los artículos, capacidad de innovación, capacidad de planificar y coordinar.</w:t>
            </w:r>
          </w:p>
        </w:tc>
      </w:tr>
      <w:tr w:rsidR="00CD3A8C" w:rsidRPr="00E86761" w:rsidTr="001F1913">
        <w:trPr>
          <w:trHeight w:val="77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B673FE" w:rsidRDefault="00CD3A8C" w:rsidP="00C176CE">
            <w:pPr>
              <w:jc w:val="both"/>
              <w:rPr>
                <w:rFonts w:asciiTheme="majorHAnsi" w:hAnsiTheme="majorHAnsi" w:cstheme="majorHAnsi"/>
                <w:lang w:val="es-ES"/>
              </w:rPr>
            </w:pPr>
            <w:r w:rsidRPr="00B673FE">
              <w:rPr>
                <w:rFonts w:asciiTheme="majorHAnsi" w:hAnsiTheme="majorHAnsi" w:cstheme="majorHAnsi"/>
                <w:b w:val="0"/>
                <w:lang w:val="es-ES"/>
              </w:rPr>
              <w:t>Generales:</w:t>
            </w:r>
            <w:r w:rsidR="009C7CA7" w:rsidRPr="00B673FE">
              <w:rPr>
                <w:rFonts w:asciiTheme="majorHAnsi" w:hAnsiTheme="majorHAnsi" w:cstheme="majorHAnsi"/>
                <w:b w:val="0"/>
                <w:lang w:val="es-ES"/>
              </w:rPr>
              <w:t xml:space="preserve"> </w:t>
            </w:r>
            <w:r w:rsidR="009C7CA7" w:rsidRPr="00B673FE">
              <w:rPr>
                <w:rFonts w:asciiTheme="majorHAnsi" w:hAnsiTheme="majorHAnsi" w:cstheme="majorHAnsi"/>
                <w:lang w:val="es-ES"/>
              </w:rPr>
              <w:t xml:space="preserve">Resolución de conflictos, facilidad para trabajar en equipo, </w:t>
            </w:r>
            <w:r w:rsidR="00BC3965" w:rsidRPr="00B673FE">
              <w:rPr>
                <w:rFonts w:asciiTheme="majorHAnsi" w:hAnsiTheme="majorHAnsi" w:cstheme="majorHAnsi"/>
                <w:lang w:val="es-ES"/>
              </w:rPr>
              <w:t xml:space="preserve">destreza en informática, </w:t>
            </w:r>
            <w:r w:rsidR="001F51F4" w:rsidRPr="00B673FE">
              <w:rPr>
                <w:rFonts w:asciiTheme="majorHAnsi" w:hAnsiTheme="majorHAnsi" w:cstheme="majorHAnsi"/>
                <w:lang w:val="es-ES"/>
              </w:rPr>
              <w:t xml:space="preserve">, </w:t>
            </w:r>
            <w:r w:rsidRPr="00B673FE">
              <w:rPr>
                <w:rFonts w:asciiTheme="majorHAnsi" w:hAnsiTheme="majorHAnsi" w:cstheme="majorHAnsi"/>
                <w:lang w:val="es-ES"/>
              </w:rPr>
              <w:t>flexibilidad, responsabilidad</w:t>
            </w:r>
            <w:r w:rsidR="00E4629B" w:rsidRPr="00B673FE">
              <w:rPr>
                <w:rFonts w:asciiTheme="majorHAnsi" w:hAnsiTheme="majorHAnsi" w:cstheme="majorHAnsi"/>
                <w:lang w:val="es-ES"/>
              </w:rPr>
              <w:t xml:space="preserve"> </w:t>
            </w:r>
            <w:r w:rsidRPr="00B673FE">
              <w:rPr>
                <w:rFonts w:asciiTheme="majorHAnsi" w:hAnsiTheme="majorHAnsi" w:cstheme="majorHAnsi"/>
                <w:lang w:val="es-ES"/>
              </w:rPr>
              <w:t xml:space="preserve">comunidad efectiva, </w:t>
            </w:r>
            <w:r w:rsidR="001F51F4" w:rsidRPr="00B673FE">
              <w:rPr>
                <w:rFonts w:asciiTheme="majorHAnsi" w:hAnsiTheme="majorHAnsi" w:cstheme="majorHAnsi"/>
                <w:lang w:val="es-ES"/>
              </w:rPr>
              <w:t xml:space="preserve">análisis, </w:t>
            </w:r>
            <w:r w:rsidRPr="00B673FE">
              <w:rPr>
                <w:rFonts w:asciiTheme="majorHAnsi" w:hAnsiTheme="majorHAnsi" w:cstheme="majorHAnsi"/>
                <w:lang w:val="es-ES"/>
              </w:rPr>
              <w:t>confidencialidad, trabajo en equipo y por objetivos, enfoque organizacional, planificación, valo</w:t>
            </w:r>
            <w:r w:rsidR="0022263F" w:rsidRPr="00B673FE">
              <w:rPr>
                <w:rFonts w:asciiTheme="majorHAnsi" w:hAnsiTheme="majorHAnsi" w:cstheme="majorHAnsi"/>
                <w:lang w:val="es-ES"/>
              </w:rPr>
              <w:t>r</w:t>
            </w:r>
            <w:r w:rsidR="00BE3E69" w:rsidRPr="00B673FE">
              <w:rPr>
                <w:rFonts w:asciiTheme="majorHAnsi" w:hAnsiTheme="majorHAnsi" w:cstheme="majorHAnsi"/>
                <w:lang w:val="es-ES"/>
              </w:rPr>
              <w:t>es institucionales, asertividad, liderazgo.</w:t>
            </w:r>
          </w:p>
        </w:tc>
      </w:tr>
      <w:tr w:rsidR="00CD3A8C" w:rsidRPr="00E86761"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E86761" w:rsidTr="001F1913">
        <w:trPr>
          <w:trHeight w:val="799"/>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DB4AFD" w:rsidRDefault="00CD3A8C" w:rsidP="00DB4AFD">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 xml:space="preserve">Objetivo del puesto: </w:t>
            </w:r>
            <w:r w:rsidR="00221FDE">
              <w:rPr>
                <w:lang w:val="es-ES"/>
              </w:rPr>
              <w:t>c</w:t>
            </w:r>
            <w:r w:rsidR="00DB4AFD" w:rsidRPr="00DB4AFD">
              <w:rPr>
                <w:lang w:val="es-ES"/>
              </w:rPr>
              <w:t xml:space="preserve">oordinar la planeación, el desarrollo organizacional del </w:t>
            </w:r>
            <w:r w:rsidR="00DB4AFD">
              <w:rPr>
                <w:lang w:val="es-ES"/>
              </w:rPr>
              <w:t>Municipio</w:t>
            </w:r>
            <w:r w:rsidR="00DB4AFD" w:rsidRPr="00DB4AFD">
              <w:rPr>
                <w:lang w:val="es-ES"/>
              </w:rPr>
              <w:t xml:space="preserve"> y la elaboración y ejecución de los proyectos estratégicos, a fin de que los recursos y los conocimientos técnicos de las distintas </w:t>
            </w:r>
            <w:r w:rsidR="00DB4AFD">
              <w:rPr>
                <w:lang w:val="es-ES"/>
              </w:rPr>
              <w:t>Direcciones y Dependencias</w:t>
            </w:r>
            <w:r w:rsidR="00DB4AFD" w:rsidRPr="00DB4AFD">
              <w:rPr>
                <w:lang w:val="es-ES"/>
              </w:rPr>
              <w:t>, sean aprovechados y aplicados con criterios de eficiencia, buscando la simplificación y modernización administrativa.</w:t>
            </w:r>
          </w:p>
        </w:tc>
      </w:tr>
      <w:tr w:rsidR="00CD3A8C" w:rsidRPr="00E86761" w:rsidTr="001F1913">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p>
        </w:tc>
      </w:tr>
      <w:tr w:rsidR="00CD3A8C" w:rsidRPr="00CD3A8C"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sz w:val="24"/>
                <w:szCs w:val="24"/>
                <w:lang w:val="es-ES"/>
              </w:rPr>
            </w:pPr>
            <w:r w:rsidRPr="00957E9F">
              <w:rPr>
                <w:rFonts w:asciiTheme="majorHAnsi" w:hAnsiTheme="majorHAnsi" w:cstheme="majorHAnsi"/>
                <w:sz w:val="24"/>
                <w:szCs w:val="24"/>
                <w:lang w:val="es-ES"/>
              </w:rPr>
              <w:t xml:space="preserve">Funciones: </w:t>
            </w:r>
          </w:p>
        </w:tc>
      </w:tr>
      <w:tr w:rsidR="00CD3A8C" w:rsidRPr="00E86761" w:rsidTr="000469D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B81874" w:rsidRDefault="00435B64" w:rsidP="00BE3E69">
            <w:pPr>
              <w:pStyle w:val="Prrafodelista"/>
              <w:numPr>
                <w:ilvl w:val="0"/>
                <w:numId w:val="3"/>
              </w:numPr>
              <w:jc w:val="both"/>
              <w:rPr>
                <w:rFonts w:asciiTheme="majorHAnsi" w:hAnsiTheme="majorHAnsi" w:cstheme="majorHAnsi"/>
                <w:b w:val="0"/>
                <w:shd w:val="clear" w:color="auto" w:fill="FFFFFF"/>
                <w:lang w:val="es-ES"/>
              </w:rPr>
            </w:pPr>
            <w:r w:rsidRPr="00B81874">
              <w:rPr>
                <w:rFonts w:asciiTheme="majorHAnsi" w:hAnsiTheme="majorHAnsi" w:cstheme="majorHAnsi"/>
                <w:b w:val="0"/>
                <w:shd w:val="clear" w:color="auto" w:fill="FFFFFF"/>
                <w:lang w:val="es-ES"/>
              </w:rPr>
              <w:t xml:space="preserve">Precisar las áreas de responsabilidad y competencia de cada uno de los miembros de la Coordinación General de Gestión Integral del Municipio de San Luis de la Paz, Guanajuato, evitando la duplicidad de funciones que repercute en el uso indebido de recursos y en detrimento de la calidad y productividad laboral y prestación de los servicios públicos. </w:t>
            </w:r>
          </w:p>
        </w:tc>
      </w:tr>
      <w:tr w:rsidR="00CD3A8C" w:rsidRPr="00E86761" w:rsidTr="000469D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B81874" w:rsidRDefault="00435B64" w:rsidP="006302DC">
            <w:pPr>
              <w:pStyle w:val="Prrafodelista"/>
              <w:numPr>
                <w:ilvl w:val="0"/>
                <w:numId w:val="3"/>
              </w:numPr>
              <w:jc w:val="both"/>
              <w:rPr>
                <w:rFonts w:asciiTheme="majorHAnsi" w:hAnsiTheme="majorHAnsi" w:cstheme="majorHAnsi"/>
                <w:b w:val="0"/>
                <w:sz w:val="24"/>
                <w:szCs w:val="24"/>
                <w:lang w:val="es-ES"/>
              </w:rPr>
            </w:pPr>
            <w:r w:rsidRPr="00B81874">
              <w:rPr>
                <w:rFonts w:asciiTheme="majorHAnsi" w:hAnsiTheme="majorHAnsi" w:cstheme="majorHAnsi"/>
                <w:b w:val="0"/>
                <w:shd w:val="clear" w:color="auto" w:fill="FFFFFF"/>
                <w:lang w:val="es-ES"/>
              </w:rPr>
              <w:t>Servir de marco de referencia para la evaluación de resultados de todas y cada una de las áreas dependientes de la coordinación.</w:t>
            </w:r>
          </w:p>
        </w:tc>
      </w:tr>
      <w:tr w:rsidR="00CD3A8C" w:rsidRPr="00E86761"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B81874" w:rsidRDefault="00435B64" w:rsidP="00B21B9E">
            <w:pPr>
              <w:pStyle w:val="Prrafodelista"/>
              <w:numPr>
                <w:ilvl w:val="0"/>
                <w:numId w:val="3"/>
              </w:numPr>
              <w:jc w:val="both"/>
              <w:rPr>
                <w:rFonts w:asciiTheme="majorHAnsi" w:hAnsiTheme="majorHAnsi" w:cstheme="majorHAnsi"/>
                <w:b w:val="0"/>
                <w:sz w:val="24"/>
                <w:szCs w:val="24"/>
                <w:lang w:val="es-ES"/>
              </w:rPr>
            </w:pPr>
            <w:proofErr w:type="spellStart"/>
            <w:r w:rsidRPr="00B81874">
              <w:rPr>
                <w:rFonts w:asciiTheme="majorHAnsi" w:hAnsiTheme="majorHAnsi" w:cstheme="majorHAnsi"/>
                <w:b w:val="0"/>
                <w:lang w:val="es-ES"/>
              </w:rPr>
              <w:t>Eficientar</w:t>
            </w:r>
            <w:proofErr w:type="spellEnd"/>
            <w:r w:rsidRPr="00B81874">
              <w:rPr>
                <w:rFonts w:asciiTheme="majorHAnsi" w:hAnsiTheme="majorHAnsi" w:cstheme="majorHAnsi"/>
                <w:b w:val="0"/>
                <w:lang w:val="es-ES"/>
              </w:rPr>
              <w:t xml:space="preserve"> procesos y con ello ofrecer una mejor atención a la ciudadanía.</w:t>
            </w:r>
          </w:p>
        </w:tc>
      </w:tr>
      <w:tr w:rsidR="00CD3A8C" w:rsidRPr="00E86761" w:rsidTr="001F1913">
        <w:trPr>
          <w:trHeight w:val="31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B81874" w:rsidRDefault="00561C27" w:rsidP="00B746A6">
            <w:pPr>
              <w:pStyle w:val="Prrafodelista"/>
              <w:numPr>
                <w:ilvl w:val="0"/>
                <w:numId w:val="3"/>
              </w:numPr>
              <w:jc w:val="both"/>
              <w:rPr>
                <w:rFonts w:asciiTheme="majorHAnsi" w:hAnsiTheme="majorHAnsi" w:cstheme="majorHAnsi"/>
                <w:b w:val="0"/>
                <w:sz w:val="24"/>
                <w:szCs w:val="24"/>
                <w:lang w:val="es-ES"/>
              </w:rPr>
            </w:pPr>
            <w:r w:rsidRPr="00B81874">
              <w:rPr>
                <w:rFonts w:asciiTheme="majorHAnsi" w:hAnsiTheme="majorHAnsi" w:cstheme="majorHAnsi"/>
                <w:b w:val="0"/>
                <w:lang w:val="es-ES"/>
              </w:rPr>
              <w:lastRenderedPageBreak/>
              <w:t>Orientar, integrar y vigilar el presupuesto municipal en obras y acciones que sean congruentes con el Plan de Desarrollo.</w:t>
            </w:r>
          </w:p>
        </w:tc>
      </w:tr>
      <w:tr w:rsidR="00B21B9E" w:rsidRPr="00E8676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B21B9E" w:rsidRPr="00B81874" w:rsidRDefault="00726782" w:rsidP="00AE2C70">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Colaborar</w:t>
            </w:r>
            <w:r w:rsidR="00561C27" w:rsidRPr="00B81874">
              <w:rPr>
                <w:rFonts w:asciiTheme="majorHAnsi" w:hAnsiTheme="majorHAnsi" w:cstheme="majorHAnsi"/>
                <w:b w:val="0"/>
                <w:lang w:val="es-ES"/>
              </w:rPr>
              <w:t xml:space="preserve"> con la dependencia a la que pertenezca en el cumplimiento de sus objetivos y dentro del ámbito de su competencia.</w:t>
            </w:r>
          </w:p>
        </w:tc>
      </w:tr>
      <w:tr w:rsidR="001E0806" w:rsidRPr="00E8676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E0806" w:rsidRPr="00B81874" w:rsidRDefault="00726782" w:rsidP="00561C27">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Acordar con su superior jerárquico el despacho de los asuntos</w:t>
            </w:r>
            <w:r w:rsidR="008F6B3F" w:rsidRPr="00B81874">
              <w:rPr>
                <w:rFonts w:asciiTheme="majorHAnsi" w:hAnsiTheme="majorHAnsi" w:cstheme="majorHAnsi"/>
                <w:b w:val="0"/>
                <w:lang w:val="es-MX"/>
              </w:rPr>
              <w:t xml:space="preserve"> que le sean encomendados, proponiendo las formas de su resolución.</w:t>
            </w:r>
          </w:p>
        </w:tc>
      </w:tr>
      <w:tr w:rsidR="00561C27" w:rsidRPr="00E8676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8F6B3F"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 xml:space="preserve">Promover la capacidad de las dependencias en la implementación de proyectos y políticas públicas que ayuden en acciones preponderantes como la prevención, el crecimiento económico, realización de obras trascendentales </w:t>
            </w:r>
            <w:r w:rsidR="001B0423" w:rsidRPr="00B81874">
              <w:rPr>
                <w:rFonts w:asciiTheme="majorHAnsi" w:hAnsiTheme="majorHAnsi" w:cstheme="majorHAnsi"/>
                <w:b w:val="0"/>
                <w:lang w:val="es-MX"/>
              </w:rPr>
              <w:t>y magnas, así como un gobierno de puertas abiertas</w:t>
            </w:r>
            <w:r w:rsidR="00097785" w:rsidRPr="00B81874">
              <w:rPr>
                <w:rFonts w:asciiTheme="majorHAnsi" w:hAnsiTheme="majorHAnsi" w:cstheme="majorHAnsi"/>
                <w:b w:val="0"/>
                <w:lang w:val="es-MX"/>
              </w:rPr>
              <w:t>.</w:t>
            </w:r>
          </w:p>
        </w:tc>
      </w:tr>
      <w:tr w:rsidR="00561C27" w:rsidRPr="00E8676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097785"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Someter ante el Presidente Municipal la consideración de posibles modificaciones a la normativa que permita la simplificación administrativa.</w:t>
            </w:r>
          </w:p>
        </w:tc>
      </w:tr>
      <w:tr w:rsidR="00561C27" w:rsidRPr="00E8676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097785"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Participar en la elaboración del programa anual de capacitaciones.</w:t>
            </w:r>
          </w:p>
        </w:tc>
      </w:tr>
      <w:tr w:rsidR="00561C27" w:rsidRPr="00E8676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EA004B"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Programar, organizar, dirigir, controlar y evaluar las actividades de las áreas administrativas que tenga encomendadas a su cargo, en los términos del Programa de Gobierno Municipal y el presupuesto basado en resultados de la dependencia de su adscripción.</w:t>
            </w:r>
          </w:p>
        </w:tc>
      </w:tr>
      <w:tr w:rsidR="00561C27" w:rsidRPr="00E8676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333A80"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ES"/>
              </w:rPr>
              <w:t>Evaluar y proponer acciones al Presidente Municipal para el cump</w:t>
            </w:r>
            <w:r w:rsidR="00C6195C" w:rsidRPr="00B81874">
              <w:rPr>
                <w:rFonts w:asciiTheme="majorHAnsi" w:hAnsiTheme="majorHAnsi" w:cstheme="majorHAnsi"/>
                <w:b w:val="0"/>
                <w:lang w:val="es-ES"/>
              </w:rPr>
              <w:t>limiento del Presupuesto Basado en Resultados de las dependencias encomendadas al Eje de Bienestar Incluyente.</w:t>
            </w:r>
          </w:p>
        </w:tc>
      </w:tr>
      <w:tr w:rsidR="00561C27" w:rsidRPr="00E8676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C6195C"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Coadyuvar con su superior jerárquico en la elaboración del anteproyecto del presupuesto anual de egresos, así como en la administración, control y ejecución del mismo.</w:t>
            </w:r>
          </w:p>
        </w:tc>
      </w:tr>
      <w:tr w:rsidR="00561C27" w:rsidRPr="00E8676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C6195C"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 xml:space="preserve">Coordinar y verificar que el presupuesto asignado a cada área del </w:t>
            </w:r>
            <w:r w:rsidR="00165B60" w:rsidRPr="00B81874">
              <w:rPr>
                <w:rFonts w:asciiTheme="majorHAnsi" w:hAnsiTheme="majorHAnsi" w:cstheme="majorHAnsi"/>
                <w:b w:val="0"/>
                <w:lang w:val="es-MX"/>
              </w:rPr>
              <w:t>eje de Bienestar Incluyente controle, ejecute y administre atendiendo a las normas y lineamientos en materia de ejercicio y control del gasto público y los que le sean señalados por la Tesorería Municipal.</w:t>
            </w:r>
          </w:p>
        </w:tc>
      </w:tr>
      <w:tr w:rsidR="00561C27" w:rsidRPr="00E8676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165B60"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Participar en los consejos, comisiones y comités en los que de conformidad con las disposiciones legales y reglamentarias deba formar parte o le asigne su superior jerárquico.</w:t>
            </w:r>
          </w:p>
        </w:tc>
      </w:tr>
      <w:tr w:rsidR="00561C27" w:rsidRPr="00E8676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CC0ACD"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Proporcionar la información, datos, proyectos, y documentos relacionados con sus funciones, que le sean solicitados por las dependencias y las autoridades correspondientes, previa solicitud por escrito, efecto de coadyuvar en el cumplimiento de sus funciones y observando para ello las disposiciones legales correspondientes.</w:t>
            </w:r>
          </w:p>
        </w:tc>
      </w:tr>
      <w:tr w:rsidR="00561C27" w:rsidRPr="00E8676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CC0ACD"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Ejecutar las atribuciones que le confieran por instrucción del Presidente Municipal y establezcan el ordenamiento a las unidades administrativas adscritas a la coordinación del Eje de Bienestar Incluyente.</w:t>
            </w:r>
          </w:p>
        </w:tc>
      </w:tr>
      <w:tr w:rsidR="00561C27" w:rsidRPr="00E8676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CC0ACD"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ES"/>
              </w:rPr>
              <w:t>Fortalecimiento de capacidades por parte de las unidades de información, planeación, programación y evaluación.</w:t>
            </w:r>
          </w:p>
        </w:tc>
      </w:tr>
      <w:tr w:rsidR="00561C27" w:rsidRPr="00E8676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CC0ACD" w:rsidP="00B746A6">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MX"/>
              </w:rPr>
              <w:t>C</w:t>
            </w:r>
            <w:r w:rsidR="006B6D9A" w:rsidRPr="00B81874">
              <w:rPr>
                <w:rFonts w:asciiTheme="majorHAnsi" w:hAnsiTheme="majorHAnsi" w:cstheme="majorHAnsi"/>
                <w:b w:val="0"/>
                <w:lang w:val="es-MX"/>
              </w:rPr>
              <w:t xml:space="preserve">oordinar a las dependencias que pertenecen al eje de bienestar incluyente, con la finalidad de que se lleven a cabo los </w:t>
            </w:r>
            <w:r w:rsidR="0052661B" w:rsidRPr="00B81874">
              <w:rPr>
                <w:rFonts w:asciiTheme="majorHAnsi" w:hAnsiTheme="majorHAnsi" w:cstheme="majorHAnsi"/>
                <w:b w:val="0"/>
                <w:lang w:val="es-MX"/>
              </w:rPr>
              <w:t>trabajos de campo, asesorías o elaboración de dictámenes, que se integren en el expediente de vialidad de los proyectos de inversión pública productiva que se pretendan llevar a cabo.</w:t>
            </w:r>
          </w:p>
        </w:tc>
      </w:tr>
      <w:tr w:rsidR="00561C27" w:rsidRPr="00E8676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561C27" w:rsidRPr="00B81874" w:rsidRDefault="00561C27" w:rsidP="0052661B">
            <w:pPr>
              <w:pStyle w:val="Prrafodelista"/>
              <w:numPr>
                <w:ilvl w:val="0"/>
                <w:numId w:val="3"/>
              </w:numPr>
              <w:jc w:val="both"/>
              <w:rPr>
                <w:rFonts w:asciiTheme="majorHAnsi" w:hAnsiTheme="majorHAnsi" w:cstheme="majorHAnsi"/>
                <w:b w:val="0"/>
                <w:lang w:val="es-ES"/>
              </w:rPr>
            </w:pPr>
            <w:r w:rsidRPr="00B81874">
              <w:rPr>
                <w:rFonts w:asciiTheme="majorHAnsi" w:hAnsiTheme="majorHAnsi" w:cstheme="majorHAnsi"/>
                <w:b w:val="0"/>
                <w:lang w:val="es-ES"/>
              </w:rPr>
              <w:t xml:space="preserve">Y demás actividades que </w:t>
            </w:r>
            <w:r w:rsidR="0052661B" w:rsidRPr="00B81874">
              <w:rPr>
                <w:rFonts w:asciiTheme="majorHAnsi" w:hAnsiTheme="majorHAnsi" w:cstheme="majorHAnsi"/>
                <w:b w:val="0"/>
                <w:lang w:val="es-ES"/>
              </w:rPr>
              <w:t xml:space="preserve"> le encomiende el Presidente Municipal y establezcan el ordenamiento correspondiente y otras disposiciones jurídicas aplicables</w:t>
            </w:r>
            <w:r w:rsidRPr="00B81874">
              <w:rPr>
                <w:rFonts w:asciiTheme="majorHAnsi" w:hAnsiTheme="majorHAnsi" w:cstheme="majorHAnsi"/>
                <w:b w:val="0"/>
                <w:lang w:val="es-ES"/>
              </w:rPr>
              <w:t>.</w:t>
            </w:r>
          </w:p>
        </w:tc>
      </w:tr>
    </w:tbl>
    <w:p w:rsidR="001F1913" w:rsidRPr="0011095C" w:rsidRDefault="001F1913" w:rsidP="001F1913">
      <w:pPr>
        <w:jc w:val="right"/>
        <w:rPr>
          <w:rFonts w:cstheme="minorHAnsi"/>
          <w:i/>
          <w:sz w:val="20"/>
          <w:lang w:val="es-ES"/>
        </w:rPr>
      </w:pPr>
    </w:p>
    <w:p w:rsidR="00136DFF" w:rsidRPr="006150C6" w:rsidRDefault="001F1169" w:rsidP="001F1913">
      <w:pPr>
        <w:jc w:val="right"/>
        <w:rPr>
          <w:rFonts w:cstheme="minorHAnsi"/>
          <w:b/>
          <w:i/>
          <w:sz w:val="32"/>
          <w:lang w:val="es-ES"/>
        </w:rPr>
      </w:pPr>
      <w:r w:rsidRPr="006150C6">
        <w:rPr>
          <w:rFonts w:cstheme="minorHAnsi"/>
          <w:b/>
          <w:i/>
          <w:sz w:val="20"/>
          <w:lang w:val="es-ES"/>
        </w:rPr>
        <w:t>H. AYUNTAMIENTO 2021-2024, SAN LUIS DE LA PAZ, GUANAJUATO</w:t>
      </w:r>
      <w:r w:rsidRPr="006150C6">
        <w:rPr>
          <w:rFonts w:cstheme="minorHAnsi"/>
          <w:b/>
          <w:i/>
          <w:sz w:val="32"/>
          <w:lang w:val="es-ES"/>
        </w:rPr>
        <w:t>.</w:t>
      </w:r>
    </w:p>
    <w:sectPr w:rsidR="00136DFF" w:rsidRPr="006150C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E4" w:rsidRDefault="004D49E4" w:rsidP="004D49E4">
      <w:pPr>
        <w:spacing w:after="0" w:line="240" w:lineRule="auto"/>
      </w:pPr>
      <w:r>
        <w:separator/>
      </w:r>
    </w:p>
  </w:endnote>
  <w:endnote w:type="continuationSeparator" w:id="0">
    <w:p w:rsidR="004D49E4" w:rsidRDefault="004D49E4" w:rsidP="004D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E4" w:rsidRDefault="004D49E4" w:rsidP="004D49E4">
      <w:pPr>
        <w:spacing w:after="0" w:line="240" w:lineRule="auto"/>
      </w:pPr>
      <w:r>
        <w:separator/>
      </w:r>
    </w:p>
  </w:footnote>
  <w:footnote w:type="continuationSeparator" w:id="0">
    <w:p w:rsidR="004D49E4" w:rsidRDefault="004D49E4" w:rsidP="004D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E4" w:rsidRDefault="00DD31A3" w:rsidP="00AA472B">
    <w:pPr>
      <w:pStyle w:val="Encabezado"/>
      <w:tabs>
        <w:tab w:val="clear" w:pos="4419"/>
        <w:tab w:val="clear" w:pos="8838"/>
        <w:tab w:val="left" w:pos="6390"/>
      </w:tabs>
    </w:pPr>
    <w:r>
      <w:rPr>
        <w:noProof/>
      </w:rPr>
      <w:drawing>
        <wp:anchor distT="0" distB="0" distL="114300" distR="114300" simplePos="0" relativeHeight="251660288" behindDoc="1" locked="0" layoutInCell="1" allowOverlap="1" wp14:anchorId="6EB36C24" wp14:editId="7448A194">
          <wp:simplePos x="0" y="0"/>
          <wp:positionH relativeFrom="margin">
            <wp:align>right</wp:align>
          </wp:positionH>
          <wp:positionV relativeFrom="paragraph">
            <wp:posOffset>-411480</wp:posOffset>
          </wp:positionV>
          <wp:extent cx="1190625" cy="1171575"/>
          <wp:effectExtent l="0" t="0" r="9525" b="9525"/>
          <wp:wrapNone/>
          <wp:docPr id="2" name="Imagen 1" descr="C:\Users\Lenovo Particular1\Documents\Administración 2021-2024\Concentrado 2021\Logotipo nueva administración.jpeg"/>
          <wp:cNvGraphicFramePr/>
          <a:graphic xmlns:a="http://schemas.openxmlformats.org/drawingml/2006/main">
            <a:graphicData uri="http://schemas.openxmlformats.org/drawingml/2006/picture">
              <pic:pic xmlns:pic="http://schemas.openxmlformats.org/drawingml/2006/picture">
                <pic:nvPicPr>
                  <pic:cNvPr id="2" name="Imagen 1" descr="C:\Users\Lenovo Particular1\Documents\Administración 2021-2024\Concentrado 2021\Logotipo nueva administración.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72B">
      <w:rPr>
        <w:noProof/>
      </w:rPr>
      <w:drawing>
        <wp:anchor distT="0" distB="0" distL="114300" distR="114300" simplePos="0" relativeHeight="251659264" behindDoc="1" locked="0" layoutInCell="1" allowOverlap="1" wp14:anchorId="7DF88FC5" wp14:editId="43B08129">
          <wp:simplePos x="0" y="0"/>
          <wp:positionH relativeFrom="margin">
            <wp:align>left</wp:align>
          </wp:positionH>
          <wp:positionV relativeFrom="paragraph">
            <wp:posOffset>-449580</wp:posOffset>
          </wp:positionV>
          <wp:extent cx="1257300" cy="1095375"/>
          <wp:effectExtent l="0" t="0" r="0"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095375"/>
                  </a:xfrm>
                  <a:prstGeom prst="rect">
                    <a:avLst/>
                  </a:prstGeom>
                </pic:spPr>
              </pic:pic>
            </a:graphicData>
          </a:graphic>
          <wp14:sizeRelH relativeFrom="page">
            <wp14:pctWidth>0</wp14:pctWidth>
          </wp14:sizeRelH>
          <wp14:sizeRelV relativeFrom="page">
            <wp14:pctHeight>0</wp14:pctHeight>
          </wp14:sizeRelV>
        </wp:anchor>
      </w:drawing>
    </w:r>
    <w:r w:rsidR="00AA472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37DE"/>
    <w:multiLevelType w:val="hybridMultilevel"/>
    <w:tmpl w:val="F0F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800AF"/>
    <w:multiLevelType w:val="multilevel"/>
    <w:tmpl w:val="B37E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F7600"/>
    <w:multiLevelType w:val="hybridMultilevel"/>
    <w:tmpl w:val="584A7A04"/>
    <w:lvl w:ilvl="0" w:tplc="AFCA6C40">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A5531"/>
    <w:multiLevelType w:val="hybridMultilevel"/>
    <w:tmpl w:val="2D06B0E6"/>
    <w:lvl w:ilvl="0" w:tplc="00287B28">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A"/>
    <w:rsid w:val="000469D3"/>
    <w:rsid w:val="0007189F"/>
    <w:rsid w:val="00097341"/>
    <w:rsid w:val="00097785"/>
    <w:rsid w:val="000C0FA3"/>
    <w:rsid w:val="000E1331"/>
    <w:rsid w:val="0011095C"/>
    <w:rsid w:val="00136DFF"/>
    <w:rsid w:val="00145213"/>
    <w:rsid w:val="001456FC"/>
    <w:rsid w:val="00165B60"/>
    <w:rsid w:val="00167901"/>
    <w:rsid w:val="00184665"/>
    <w:rsid w:val="001A292C"/>
    <w:rsid w:val="001B0423"/>
    <w:rsid w:val="001E0806"/>
    <w:rsid w:val="001F1169"/>
    <w:rsid w:val="001F1913"/>
    <w:rsid w:val="001F51F4"/>
    <w:rsid w:val="00221FDE"/>
    <w:rsid w:val="0022263F"/>
    <w:rsid w:val="0023445B"/>
    <w:rsid w:val="00294BC0"/>
    <w:rsid w:val="002C3D79"/>
    <w:rsid w:val="002F0CBA"/>
    <w:rsid w:val="002F0EB9"/>
    <w:rsid w:val="002F1035"/>
    <w:rsid w:val="00312654"/>
    <w:rsid w:val="00317D2C"/>
    <w:rsid w:val="00333A80"/>
    <w:rsid w:val="00360609"/>
    <w:rsid w:val="003910D3"/>
    <w:rsid w:val="003D64DD"/>
    <w:rsid w:val="00400F99"/>
    <w:rsid w:val="00435B64"/>
    <w:rsid w:val="00444D8C"/>
    <w:rsid w:val="004D49E4"/>
    <w:rsid w:val="004E6A69"/>
    <w:rsid w:val="00514316"/>
    <w:rsid w:val="00520C89"/>
    <w:rsid w:val="0052661B"/>
    <w:rsid w:val="00561C27"/>
    <w:rsid w:val="00562F32"/>
    <w:rsid w:val="005A2F58"/>
    <w:rsid w:val="005B5971"/>
    <w:rsid w:val="006150C6"/>
    <w:rsid w:val="0069152E"/>
    <w:rsid w:val="006B6D9A"/>
    <w:rsid w:val="0071235F"/>
    <w:rsid w:val="00715514"/>
    <w:rsid w:val="00722D0B"/>
    <w:rsid w:val="00726782"/>
    <w:rsid w:val="00774AEE"/>
    <w:rsid w:val="00786D52"/>
    <w:rsid w:val="007D451E"/>
    <w:rsid w:val="008833CA"/>
    <w:rsid w:val="008F6B3F"/>
    <w:rsid w:val="0092379E"/>
    <w:rsid w:val="00957E9F"/>
    <w:rsid w:val="009C7CA7"/>
    <w:rsid w:val="009D0846"/>
    <w:rsid w:val="00A005EB"/>
    <w:rsid w:val="00A14572"/>
    <w:rsid w:val="00A2040B"/>
    <w:rsid w:val="00A73063"/>
    <w:rsid w:val="00A85359"/>
    <w:rsid w:val="00AA472B"/>
    <w:rsid w:val="00AE2C70"/>
    <w:rsid w:val="00B163FD"/>
    <w:rsid w:val="00B21B9E"/>
    <w:rsid w:val="00B27E07"/>
    <w:rsid w:val="00B673FE"/>
    <w:rsid w:val="00B746A6"/>
    <w:rsid w:val="00B81874"/>
    <w:rsid w:val="00B967D8"/>
    <w:rsid w:val="00BA616C"/>
    <w:rsid w:val="00BC3965"/>
    <w:rsid w:val="00BE3E69"/>
    <w:rsid w:val="00BE4A7D"/>
    <w:rsid w:val="00C176CE"/>
    <w:rsid w:val="00C24AD4"/>
    <w:rsid w:val="00C27274"/>
    <w:rsid w:val="00C37EB2"/>
    <w:rsid w:val="00C55BEB"/>
    <w:rsid w:val="00C6195C"/>
    <w:rsid w:val="00C92B39"/>
    <w:rsid w:val="00CB451F"/>
    <w:rsid w:val="00CC0ACD"/>
    <w:rsid w:val="00CD3A8C"/>
    <w:rsid w:val="00D557D4"/>
    <w:rsid w:val="00D74B0C"/>
    <w:rsid w:val="00DA726E"/>
    <w:rsid w:val="00DA7785"/>
    <w:rsid w:val="00DB300F"/>
    <w:rsid w:val="00DB4AFD"/>
    <w:rsid w:val="00DD31A3"/>
    <w:rsid w:val="00DF372F"/>
    <w:rsid w:val="00E1087C"/>
    <w:rsid w:val="00E1190F"/>
    <w:rsid w:val="00E4629B"/>
    <w:rsid w:val="00E639B6"/>
    <w:rsid w:val="00E74D8F"/>
    <w:rsid w:val="00E86761"/>
    <w:rsid w:val="00EA004B"/>
    <w:rsid w:val="00F16795"/>
    <w:rsid w:val="00F27897"/>
    <w:rsid w:val="00F74F89"/>
    <w:rsid w:val="00FA0D33"/>
    <w:rsid w:val="00FA4D09"/>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8EDB651-7403-4037-AE7F-46CB4DEF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9E4"/>
  </w:style>
  <w:style w:type="paragraph" w:styleId="Piedepgina">
    <w:name w:val="footer"/>
    <w:basedOn w:val="Normal"/>
    <w:link w:val="PiedepginaCar"/>
    <w:uiPriority w:val="99"/>
    <w:unhideWhenUsed/>
    <w:rsid w:val="004D4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9E4"/>
  </w:style>
  <w:style w:type="paragraph" w:styleId="Prrafodelista">
    <w:name w:val="List Paragraph"/>
    <w:basedOn w:val="Normal"/>
    <w:uiPriority w:val="34"/>
    <w:qFormat/>
    <w:rsid w:val="00DB300F"/>
    <w:pPr>
      <w:ind w:left="720"/>
      <w:contextualSpacing/>
    </w:pPr>
  </w:style>
  <w:style w:type="table" w:styleId="Tablaconcuadrcula">
    <w:name w:val="Table Grid"/>
    <w:basedOn w:val="Tablanormal"/>
    <w:uiPriority w:val="39"/>
    <w:rsid w:val="009D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9D08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nfasis6">
    <w:name w:val="Grid Table 7 Colorful Accent 6"/>
    <w:basedOn w:val="Tablanormal"/>
    <w:uiPriority w:val="52"/>
    <w:rsid w:val="009D08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785</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Particular1</cp:lastModifiedBy>
  <cp:revision>40</cp:revision>
  <dcterms:created xsi:type="dcterms:W3CDTF">2022-03-06T18:54:00Z</dcterms:created>
  <dcterms:modified xsi:type="dcterms:W3CDTF">2022-04-06T14:30:00Z</dcterms:modified>
</cp:coreProperties>
</file>